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1E1E"/>
          <w:sz w:val="44"/>
          <w:szCs w:val="44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1E1E"/>
          <w:sz w:val="44"/>
          <w:szCs w:val="44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1E1E"/>
          <w:sz w:val="44"/>
          <w:szCs w:val="44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1E1E"/>
          <w:sz w:val="44"/>
          <w:szCs w:val="44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1E1E"/>
          <w:sz w:val="44"/>
          <w:szCs w:val="44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1E1E"/>
          <w:sz w:val="44"/>
          <w:szCs w:val="44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211E1E"/>
          <w:sz w:val="44"/>
          <w:szCs w:val="44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11E1E"/>
          <w:sz w:val="44"/>
          <w:szCs w:val="44"/>
          <w:lang w:val="kk-KZ"/>
        </w:rPr>
        <w:t xml:space="preserve">               </w:t>
      </w:r>
      <w:r>
        <w:rPr>
          <w:rStyle w:val="c9"/>
          <w:b/>
          <w:bCs/>
          <w:color w:val="211E1E"/>
          <w:sz w:val="44"/>
          <w:szCs w:val="44"/>
        </w:rPr>
        <w:t>Консультация для педагогов</w:t>
      </w:r>
    </w:p>
    <w:p w:rsidR="005671EA" w:rsidRP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r w:rsidRPr="005671EA">
        <w:rPr>
          <w:rStyle w:val="c9"/>
          <w:b/>
          <w:bCs/>
          <w:color w:val="211E1E"/>
          <w:sz w:val="36"/>
          <w:szCs w:val="36"/>
        </w:rPr>
        <w:t>«</w:t>
      </w:r>
      <w:r w:rsidRPr="005671EA">
        <w:rPr>
          <w:rStyle w:val="c9"/>
          <w:b/>
          <w:bCs/>
          <w:color w:val="211E1E"/>
          <w:sz w:val="36"/>
          <w:szCs w:val="36"/>
          <w:lang w:val="kk-KZ"/>
        </w:rPr>
        <w:t>Условия становления инициативности у детей дошкольного возраста</w:t>
      </w:r>
      <w:proofErr w:type="gramStart"/>
      <w:r w:rsidRPr="005671EA">
        <w:rPr>
          <w:rStyle w:val="c9"/>
          <w:b/>
          <w:bCs/>
          <w:color w:val="211E1E"/>
          <w:sz w:val="36"/>
          <w:szCs w:val="36"/>
          <w:lang w:val="kk-KZ"/>
        </w:rPr>
        <w:t>.С</w:t>
      </w:r>
      <w:proofErr w:type="gramEnd"/>
      <w:r w:rsidRPr="005671EA">
        <w:rPr>
          <w:rStyle w:val="c9"/>
          <w:b/>
          <w:bCs/>
          <w:color w:val="211E1E"/>
          <w:sz w:val="36"/>
          <w:szCs w:val="36"/>
          <w:lang w:val="kk-KZ"/>
        </w:rPr>
        <w:t xml:space="preserve">оциальное развитие личности в деятельности </w:t>
      </w:r>
      <w:r w:rsidRPr="005671EA">
        <w:rPr>
          <w:rStyle w:val="c9"/>
          <w:b/>
          <w:bCs/>
          <w:color w:val="211E1E"/>
          <w:sz w:val="36"/>
          <w:szCs w:val="36"/>
        </w:rPr>
        <w:t>»</w:t>
      </w:r>
    </w:p>
    <w:p w:rsidR="005671EA" w:rsidRDefault="005671EA" w:rsidP="005671EA">
      <w:pPr>
        <w:pStyle w:val="c11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211E1E"/>
          <w:sz w:val="32"/>
          <w:szCs w:val="32"/>
          <w:lang w:val="kk-KZ"/>
        </w:rPr>
      </w:pPr>
    </w:p>
    <w:p w:rsidR="005671EA" w:rsidRDefault="005671EA" w:rsidP="005671EA">
      <w:pPr>
        <w:pStyle w:val="c11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211E1E"/>
          <w:sz w:val="32"/>
          <w:szCs w:val="32"/>
          <w:lang w:val="kk-KZ"/>
        </w:rPr>
      </w:pPr>
    </w:p>
    <w:p w:rsidR="005671EA" w:rsidRDefault="005671EA" w:rsidP="005671EA">
      <w:pPr>
        <w:pStyle w:val="c11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211E1E"/>
          <w:sz w:val="32"/>
          <w:szCs w:val="32"/>
          <w:lang w:val="kk-KZ"/>
        </w:rPr>
      </w:pPr>
    </w:p>
    <w:p w:rsidR="005671EA" w:rsidRDefault="005671EA" w:rsidP="005671EA">
      <w:pPr>
        <w:pStyle w:val="c11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211E1E"/>
          <w:sz w:val="32"/>
          <w:szCs w:val="32"/>
          <w:lang w:val="kk-KZ"/>
        </w:rPr>
      </w:pPr>
    </w:p>
    <w:p w:rsidR="005671EA" w:rsidRDefault="005671EA" w:rsidP="005671EA">
      <w:pPr>
        <w:pStyle w:val="c11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211E1E"/>
          <w:sz w:val="32"/>
          <w:szCs w:val="32"/>
          <w:lang w:val="kk-KZ"/>
        </w:rPr>
      </w:pPr>
    </w:p>
    <w:p w:rsidR="005671EA" w:rsidRDefault="005671EA" w:rsidP="005671EA">
      <w:pPr>
        <w:pStyle w:val="c11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211E1E"/>
          <w:sz w:val="32"/>
          <w:szCs w:val="32"/>
          <w:lang w:val="kk-KZ"/>
        </w:rPr>
      </w:pPr>
    </w:p>
    <w:p w:rsidR="005671EA" w:rsidRDefault="005671EA" w:rsidP="005671EA">
      <w:pPr>
        <w:pStyle w:val="c11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211E1E"/>
          <w:sz w:val="32"/>
          <w:szCs w:val="32"/>
          <w:lang w:val="kk-KZ"/>
        </w:rPr>
      </w:pPr>
    </w:p>
    <w:p w:rsidR="005671EA" w:rsidRPr="005671EA" w:rsidRDefault="005671EA" w:rsidP="005671EA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  <w:lang w:val="kk-KZ"/>
        </w:rPr>
      </w:pPr>
      <w:r>
        <w:rPr>
          <w:rStyle w:val="c12"/>
          <w:b/>
          <w:bCs/>
          <w:color w:val="211E1E"/>
          <w:sz w:val="32"/>
          <w:szCs w:val="32"/>
        </w:rPr>
        <w:t xml:space="preserve">Подготовила воспитатель: </w:t>
      </w:r>
      <w:r>
        <w:rPr>
          <w:rStyle w:val="c12"/>
          <w:b/>
          <w:bCs/>
          <w:color w:val="211E1E"/>
          <w:sz w:val="32"/>
          <w:szCs w:val="32"/>
          <w:lang w:val="kk-KZ"/>
        </w:rPr>
        <w:t>Сакишева Д.Ю</w:t>
      </w: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Style w:val="c1"/>
          <w:color w:val="211E1E"/>
          <w:sz w:val="28"/>
          <w:szCs w:val="28"/>
          <w:lang w:val="kk-KZ"/>
        </w:rPr>
      </w:pP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Дошкольный возраст - очень важное время для развития инициативности.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11E1E"/>
          <w:sz w:val="28"/>
          <w:szCs w:val="28"/>
        </w:rPr>
        <w:lastRenderedPageBreak/>
        <w:t>Инициативность</w:t>
      </w:r>
      <w:r>
        <w:rPr>
          <w:rStyle w:val="c1"/>
          <w:color w:val="211E1E"/>
          <w:sz w:val="28"/>
          <w:szCs w:val="28"/>
        </w:rPr>
        <w:t> характеризуется как черта детской личности, которая включает в себя способность и склонность к активным и самостоятельным действиям.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11E1E"/>
          <w:sz w:val="28"/>
          <w:szCs w:val="28"/>
        </w:rPr>
        <w:t>Инициатива </w:t>
      </w:r>
      <w:r>
        <w:rPr>
          <w:rStyle w:val="c1"/>
          <w:color w:val="211E1E"/>
          <w:sz w:val="28"/>
          <w:szCs w:val="28"/>
        </w:rPr>
        <w:t>— активность в начинании, активность продвигать начинания, запускать новые дела, вовлекая туда окружающих людей.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 xml:space="preserve">    Развитию инициативы детей очень способствуют различные игры. Игра развивает ребенка и приобщает его к духу игровой культуры с ее специфическими чертами: свободным выбором и необязательностью, внутренней целью, заключающейся в самом процессе деятельности. Именно игры - подвижные, интеллектуальные, коммуникативные - будят мышление и дух ребёнка, активизируют его ресурсы и потенциалы. Кроме того, очень важным является тот момент, когда ребёнок сам инициирует игру – </w:t>
      </w:r>
      <w:proofErr w:type="gramStart"/>
      <w:r>
        <w:rPr>
          <w:rStyle w:val="c1"/>
          <w:color w:val="211E1E"/>
          <w:sz w:val="28"/>
          <w:szCs w:val="28"/>
        </w:rPr>
        <w:t>со</w:t>
      </w:r>
      <w:proofErr w:type="gramEnd"/>
      <w:r>
        <w:rPr>
          <w:rStyle w:val="c1"/>
          <w:color w:val="211E1E"/>
          <w:sz w:val="28"/>
          <w:szCs w:val="28"/>
        </w:rPr>
        <w:t xml:space="preserve"> взрослым или другими детьми.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211E1E"/>
          <w:sz w:val="28"/>
          <w:szCs w:val="28"/>
          <w:u w:val="single"/>
        </w:rPr>
        <w:t>Для развития детской социальной инициативности и самостоятельности необходимо: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давать простые интересные задания (снимать страх "не справлюсь"), развивать у детей инициативу;</w:t>
      </w:r>
      <w:r>
        <w:rPr>
          <w:color w:val="211E1E"/>
          <w:sz w:val="28"/>
          <w:szCs w:val="28"/>
        </w:rPr>
        <w:br/>
      </w:r>
      <w:r>
        <w:rPr>
          <w:rStyle w:val="c1"/>
          <w:color w:val="211E1E"/>
          <w:sz w:val="28"/>
          <w:szCs w:val="28"/>
        </w:rPr>
        <w:t>- создать условия для свободного выбора детьми вида и участников совместной деятельности;</w:t>
      </w:r>
      <w:r>
        <w:rPr>
          <w:color w:val="211E1E"/>
          <w:sz w:val="28"/>
          <w:szCs w:val="28"/>
        </w:rPr>
        <w:br/>
      </w:r>
      <w:r>
        <w:rPr>
          <w:rStyle w:val="c1"/>
          <w:color w:val="211E1E"/>
          <w:sz w:val="28"/>
          <w:szCs w:val="28"/>
        </w:rPr>
        <w:t>- поддерживать детскую инициативу и самостоятельность в разных видах деятельности (игровой, исследовательской, проектной, познавательной и т.д.);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создать условия для принятия детьми решений, выражения своих чувств и мыслей.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  Развитию детской самостоятельности, инициативы и творческого самовыражения способствует своевременное обновление </w:t>
      </w:r>
      <w:r>
        <w:rPr>
          <w:rStyle w:val="c17"/>
          <w:b/>
          <w:bCs/>
          <w:i/>
          <w:iCs/>
          <w:color w:val="000000"/>
          <w:sz w:val="28"/>
          <w:szCs w:val="28"/>
        </w:rPr>
        <w:t>развивающей предметно пространственной среды,</w:t>
      </w:r>
      <w:r>
        <w:rPr>
          <w:rStyle w:val="c21"/>
          <w:b/>
          <w:bCs/>
          <w:color w:val="000000"/>
          <w:sz w:val="28"/>
          <w:szCs w:val="28"/>
        </w:rPr>
        <w:t> </w:t>
      </w:r>
      <w:r>
        <w:rPr>
          <w:rStyle w:val="c10"/>
          <w:color w:val="000000"/>
          <w:sz w:val="28"/>
          <w:szCs w:val="28"/>
        </w:rPr>
        <w:t>разнообразной по своему содержанию, соответствующей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возрастным особенностям и индивидуальным интересам детей.  </w:t>
      </w: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11E1E"/>
          <w:sz w:val="28"/>
          <w:szCs w:val="28"/>
        </w:rPr>
        <w:t>Примеры методов мотивации к проявлению детьми</w:t>
      </w: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11E1E"/>
          <w:sz w:val="28"/>
          <w:szCs w:val="28"/>
        </w:rPr>
        <w:t>инициативы и самостоятельности: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1. Игровая мотивация «Помоги игрушке» - когда ребёнок достигает цели обучения, решая проблемы игрушек.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 xml:space="preserve">2. Помощь взрослому «Помоги мне» - здесь мотивом для детей является общение </w:t>
      </w:r>
      <w:proofErr w:type="gramStart"/>
      <w:r>
        <w:rPr>
          <w:rStyle w:val="c1"/>
          <w:color w:val="211E1E"/>
          <w:sz w:val="28"/>
          <w:szCs w:val="28"/>
        </w:rPr>
        <w:t>со</w:t>
      </w:r>
      <w:proofErr w:type="gramEnd"/>
      <w:r>
        <w:rPr>
          <w:rStyle w:val="c1"/>
          <w:color w:val="211E1E"/>
          <w:sz w:val="28"/>
          <w:szCs w:val="28"/>
        </w:rPr>
        <w:t xml:space="preserve"> взрослым, возможность получить одобрение, а также интерес к совместным делам, которые можно выполнять вместе.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 xml:space="preserve">3.«Научи меня» - </w:t>
      </w:r>
      <w:proofErr w:type="gramStart"/>
      <w:r>
        <w:rPr>
          <w:rStyle w:val="c1"/>
          <w:color w:val="211E1E"/>
          <w:sz w:val="28"/>
          <w:szCs w:val="28"/>
        </w:rPr>
        <w:t>основан</w:t>
      </w:r>
      <w:proofErr w:type="gramEnd"/>
      <w:r>
        <w:rPr>
          <w:rStyle w:val="c1"/>
          <w:color w:val="211E1E"/>
          <w:sz w:val="28"/>
          <w:szCs w:val="28"/>
        </w:rPr>
        <w:t xml:space="preserve"> на желании ребёнка чувствовать себя знающим и умеющим.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 xml:space="preserve">4. «Создание предметов своими руками для себя» - </w:t>
      </w:r>
      <w:proofErr w:type="gramStart"/>
      <w:r>
        <w:rPr>
          <w:rStyle w:val="c1"/>
          <w:color w:val="211E1E"/>
          <w:sz w:val="28"/>
          <w:szCs w:val="28"/>
        </w:rPr>
        <w:t>основан</w:t>
      </w:r>
      <w:proofErr w:type="gramEnd"/>
      <w:r>
        <w:rPr>
          <w:rStyle w:val="c1"/>
          <w:color w:val="211E1E"/>
          <w:sz w:val="28"/>
          <w:szCs w:val="28"/>
        </w:rPr>
        <w:t xml:space="preserve"> на внутренней заинтересованности ребёнка.</w:t>
      </w: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11E1E"/>
          <w:sz w:val="28"/>
          <w:szCs w:val="28"/>
        </w:rPr>
        <w:t>Использование приемов поддержки детской инициативы: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•        Картосхемы, алгоритмы;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•        Модель обследования предмета;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•        Моделирование ситуаций с участием персонажей.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lastRenderedPageBreak/>
        <w:t>   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   В целях пробуждения у дошкольников инициативности и самостоятельности удобно использовать конструкции, которые характеризуются вариативностью и многофункциональностью, позволяющие использовать «мертвую зону» помещения, – это «</w:t>
      </w:r>
      <w:proofErr w:type="spellStart"/>
      <w:r>
        <w:rPr>
          <w:rStyle w:val="c15"/>
          <w:i/>
          <w:iCs/>
          <w:color w:val="211E1E"/>
          <w:sz w:val="28"/>
          <w:szCs w:val="28"/>
        </w:rPr>
        <w:t>мобили</w:t>
      </w:r>
      <w:proofErr w:type="spellEnd"/>
      <w:r>
        <w:rPr>
          <w:rStyle w:val="c1"/>
          <w:color w:val="211E1E"/>
          <w:sz w:val="28"/>
          <w:szCs w:val="28"/>
        </w:rPr>
        <w:t>». Объемные пространственные конструкции ярких цветов с подвижными и легко сменяемыми элементами можно использовать по-разному, в зависимости от темы недели. Привлекая внимание детей, они способствуют развитию зрительной и двигательной активности.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        Главное – создать благоприятные условия в группе для развития и поддержки детской инициативы и самостоятельности, что будет всячески способствовать формированию зрелой личности, умеющей осуществлять выбор, решать проблемы, взаимодействовать с окружающими людьми, ставить и достигать цели.</w:t>
      </w:r>
    </w:p>
    <w:p w:rsidR="005671EA" w:rsidRDefault="005671EA" w:rsidP="005671EA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211E1E"/>
          <w:sz w:val="28"/>
          <w:szCs w:val="28"/>
        </w:rPr>
        <w:t>Способы и направления поддержки детской инициативы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i/>
          <w:iCs/>
          <w:color w:val="000000"/>
          <w:sz w:val="28"/>
          <w:szCs w:val="28"/>
        </w:rPr>
        <w:t>1 младшая группа (2-3 года)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Побуждать подражать игровым действиям взрослого.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Отмечать и публично поддерживать любые успехи детей.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Всемерно поощрять самостоятельность детей и расширять ее сферу.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Поддерживать стремление научиться делать что-то и радостное ощущение возрастающей умелости.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Позволять ребенку действовать в собственном темпе и в соответствии с собственными предпочтениями в деятельности.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Поощрять экспериментирование с дидактическим материалом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 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-Побуждать детей к участию в конкурсах различного уровня.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211E1E"/>
          <w:sz w:val="28"/>
          <w:szCs w:val="28"/>
        </w:rPr>
        <w:t>Младшая группа (3-4 года)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Создавать условия для реализации собственных планов и замыслов каждого ребенка.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Рассказывать детям об их реальных, а также возможных в будущем достижениях.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Отмечать и публично поддерживать любые успехи детей.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Всемерно поощрять самостоятельность детей и расширять ее сферу.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 xml:space="preserve">- </w:t>
      </w:r>
      <w:proofErr w:type="gramStart"/>
      <w:r>
        <w:rPr>
          <w:rStyle w:val="c1"/>
          <w:color w:val="211E1E"/>
          <w:sz w:val="28"/>
          <w:szCs w:val="28"/>
        </w:rPr>
        <w:t>Помогать ребенку найти</w:t>
      </w:r>
      <w:proofErr w:type="gramEnd"/>
      <w:r>
        <w:rPr>
          <w:rStyle w:val="c1"/>
          <w:color w:val="211E1E"/>
          <w:sz w:val="28"/>
          <w:szCs w:val="28"/>
        </w:rPr>
        <w:t xml:space="preserve"> способ реализации собственных поставленных целей.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Поддерживать стремление научиться делать что-то и радостное ощущение возрастающей умелости.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В ходе занятий и в повседневной жизни терпимо относиться к затруднениям ребенка, позволять ему действовать в своем темпе.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lastRenderedPageBreak/>
        <w:t>- 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Уважать и ценить каждого ребенка независимо от его достижений, достоинств и недостатков.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-Поддерживать в группе положительный психологический микроклимат, в равной мере проявляя любовь и заботу ко всем детям, проявлять деликатность и тактичность.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-Побуждать детей к участию в конкурсах различного уровня.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211E1E"/>
          <w:sz w:val="28"/>
          <w:szCs w:val="28"/>
        </w:rPr>
        <w:t>Средняя группа (4-5 лет)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Создать условия и поддерживать театрализованную деятельность детей, их стремление переодеваться («рядиться»).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Обеспечить условия для музыкальной импровизации, пения и движений под популярную музыку.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Создать в группе возможность, используя мебель и ткани, строить «дома», укрытия для игр.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Негативные оценки можно давать только поступкам ребенка и только один на один, а не на глазах у группы.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Недопустимо диктовать детям, как и во что они должны играть; навязывать им сюжеты игры. Развивающий потенциал игры определяется тем, что это самостоятельная, организуемая самими детьми деятельность.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Участие взрослого в играх детей полезно при выполнении следующих условий: дети сами приглашают взрослого в игру или добровольно соглашаются на его участие; сюжет и ход игры, а также роль, которую взрослый будет играть, определяют дети, а не педагог; характер исполнения роли также определяется детьми.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Привлекать детей к украшению группы к праздникам, обсуждая разные возможности и предложения.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Побуждать детей формировать и выражать собственную эстетическую оценку воспринимаемого, не навязывая им мнения взрослых.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Привлекать детей к планированию жизни группы на день.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-Побуждать детей к участию в конкурсах различного уровня.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211E1E"/>
          <w:sz w:val="28"/>
          <w:szCs w:val="28"/>
        </w:rPr>
        <w:t>Старшая группа (5 – 6 лет)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Уважать индивидуальные вкусы и привычки детей.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lastRenderedPageBreak/>
        <w:t>- 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Создавать условия для разнообразной самостоятельной творческой деятельности детей.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При необходимости помогать детям в решении проблем организации игры.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Привлекать детей к планированию жизни группы на день и на более отдаленную перспективу. Обсуждать выбор спектакля для постановки, песни, танца и т.п.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Создавать условия и выделять время для самостоятельной творческой или познавательной деятельности детей по интересам.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-Побуждать детей к участию в конкурсах различного уровня.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211E1E"/>
          <w:sz w:val="28"/>
          <w:szCs w:val="28"/>
        </w:rPr>
        <w:t>Подготовительная к школе группа (6 – 7 лет)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доделывание; совершенствование деталей и т.п.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Рассказывать детям о трудностях, которые вы сами испытывали при обучении новым видам деятельности.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Создавать ситуации, позволяющие ребенку реализовать свою компетентность, обретая уважение и признание взрослых и сверстников.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 xml:space="preserve">- </w:t>
      </w:r>
      <w:proofErr w:type="gramStart"/>
      <w:r>
        <w:rPr>
          <w:rStyle w:val="c1"/>
          <w:color w:val="211E1E"/>
          <w:sz w:val="28"/>
          <w:szCs w:val="28"/>
        </w:rPr>
        <w:t>Обращаться к детям с просьбой показать</w:t>
      </w:r>
      <w:proofErr w:type="gramEnd"/>
      <w:r>
        <w:rPr>
          <w:rStyle w:val="c1"/>
          <w:color w:val="211E1E"/>
          <w:sz w:val="28"/>
          <w:szCs w:val="28"/>
        </w:rPr>
        <w:t xml:space="preserve"> воспитателю и научить его тем индивидуальным достижениям, которые есть у каждого.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Поддерживать чувство гордости за свой труд и удовлетворения его результатами.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Создавать условия для разнообразной самостоятельной творческой деятельности детей.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При необходимости помогать детям в решении проблем при организации игры.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Привлекать детей к планированию жизни группы на день, неделю, месяц.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Учитывать и реализовывать их пожелания и предложения.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 Создавать условия и выделять время для самостоятельной творческой или познавательной деятельности детей по интересам.</w:t>
      </w:r>
    </w:p>
    <w:p w:rsidR="005671EA" w:rsidRDefault="005671EA" w:rsidP="005671E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1E1E"/>
          <w:sz w:val="28"/>
          <w:szCs w:val="28"/>
        </w:rPr>
        <w:t>-Побуждать детей к участию в конкурсах различного уровня.</w:t>
      </w:r>
    </w:p>
    <w:p w:rsidR="00591545" w:rsidRDefault="005671EA"/>
    <w:sectPr w:rsidR="00591545" w:rsidSect="005671EA">
      <w:pgSz w:w="11906" w:h="16838"/>
      <w:pgMar w:top="1134" w:right="850" w:bottom="1134" w:left="1701" w:header="708" w:footer="708" w:gutter="0"/>
      <w:pgBorders w:display="firstPage"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1EA"/>
    <w:rsid w:val="0018504D"/>
    <w:rsid w:val="005671EA"/>
    <w:rsid w:val="00867345"/>
    <w:rsid w:val="00A8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6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71EA"/>
  </w:style>
  <w:style w:type="character" w:customStyle="1" w:styleId="c1">
    <w:name w:val="c1"/>
    <w:basedOn w:val="a0"/>
    <w:rsid w:val="005671EA"/>
  </w:style>
  <w:style w:type="paragraph" w:customStyle="1" w:styleId="c11">
    <w:name w:val="c11"/>
    <w:basedOn w:val="a"/>
    <w:rsid w:val="0056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671EA"/>
  </w:style>
  <w:style w:type="paragraph" w:customStyle="1" w:styleId="c2">
    <w:name w:val="c2"/>
    <w:basedOn w:val="a"/>
    <w:rsid w:val="0056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671EA"/>
  </w:style>
  <w:style w:type="character" w:customStyle="1" w:styleId="c16">
    <w:name w:val="c16"/>
    <w:basedOn w:val="a0"/>
    <w:rsid w:val="005671EA"/>
  </w:style>
  <w:style w:type="character" w:customStyle="1" w:styleId="c10">
    <w:name w:val="c10"/>
    <w:basedOn w:val="a0"/>
    <w:rsid w:val="005671EA"/>
  </w:style>
  <w:style w:type="character" w:customStyle="1" w:styleId="c17">
    <w:name w:val="c17"/>
    <w:basedOn w:val="a0"/>
    <w:rsid w:val="005671EA"/>
  </w:style>
  <w:style w:type="character" w:customStyle="1" w:styleId="c21">
    <w:name w:val="c21"/>
    <w:basedOn w:val="a0"/>
    <w:rsid w:val="005671EA"/>
  </w:style>
  <w:style w:type="character" w:customStyle="1" w:styleId="c15">
    <w:name w:val="c15"/>
    <w:basedOn w:val="a0"/>
    <w:rsid w:val="005671EA"/>
  </w:style>
  <w:style w:type="character" w:customStyle="1" w:styleId="c7">
    <w:name w:val="c7"/>
    <w:basedOn w:val="a0"/>
    <w:rsid w:val="00567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2025-03-07T11:57:00Z</dcterms:created>
  <dcterms:modified xsi:type="dcterms:W3CDTF">2025-03-07T12:01:00Z</dcterms:modified>
</cp:coreProperties>
</file>