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rtl w:val="0"/>
        </w:rPr>
        <w:t xml:space="preserve"> МККҚ «Достық» балабақшасы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48"/>
          <w:szCs w:val="48"/>
          <w:rtl w:val="0"/>
        </w:rPr>
        <w:t xml:space="preserve">Сиберт Г.И.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48"/>
          <w:szCs w:val="48"/>
          <w:rtl w:val="0"/>
        </w:rPr>
        <w:t xml:space="preserve">музыка жетекшісінің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48"/>
          <w:szCs w:val="48"/>
          <w:rtl w:val="0"/>
        </w:rPr>
        <w:t xml:space="preserve"> 2023-2024 оқу жылына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48"/>
          <w:szCs w:val="48"/>
          <w:rtl w:val="0"/>
        </w:rPr>
        <w:t xml:space="preserve">жылдық есебі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color w:val="222222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rtl w:val="0"/>
        </w:rPr>
        <w:t xml:space="preserve">2024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Годовой отчет музыкального руководителя Сиберт Г.И.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о проделанной работе за 20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-20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32"/>
          <w:szCs w:val="32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 учебный год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t xml:space="preserve">образовательной области «Музыка» с детьми  дошкольного  возраста.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32"/>
          <w:szCs w:val="3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222222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За период с 01.09.20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8"/>
          <w:szCs w:val="28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г. по  31.05. 20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222222"/>
          <w:sz w:val="28"/>
          <w:szCs w:val="28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г. была проделана следующая работа:</w:t>
      </w:r>
      <w:r w:rsidDel="00000000" w:rsidR="00000000" w:rsidRPr="00000000">
        <w:rPr>
          <w:rtl w:val="0"/>
        </w:rPr>
      </w:r>
    </w:p>
    <w:bookmarkStart w:colFirst="0" w:colLast="0" w:name="gjdgxs" w:id="0"/>
    <w:bookmarkEnd w:id="0"/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  Регулярно проводились музыкальные занятия в вверенных мне средних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старших группах,а так же группах предшкольнойподготовки.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 процессе занятий дети занимались по следующим разделам:</w:t>
        <w:br w:type="textWrapping"/>
        <w:t xml:space="preserve">- Музыкально - ритмические  движения.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 Развитие  чувства  ритма.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 Слушание музыкальных произведений.</w:t>
        <w:br w:type="textWrapping"/>
        <w:t xml:space="preserve">- Пение и песенное творчество.</w:t>
        <w:br w:type="textWrapping"/>
        <w:t xml:space="preserve">- Танцевальное,  танцевально – игровое  творчество.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 Игры и хороводы.</w:t>
        <w:br w:type="textWrapping"/>
        <w:br w:type="textWrapping"/>
        <w:t xml:space="preserve">  Занятия проводились два раза в неделю в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старших группах и группах предшкольной подготовки,  один раз в неделю в средней группе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, соответствовали возрасту детей, выдержаны по времени.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Были поставлены задачи музыкального воспитания: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Подготовить детей к восприятию музыкальных образов и представлений.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 Заложить основы гармонического развития (развитие слуха, внимания, движения, чувства ритма и красоты мелодий, развитие индивидуальных музыкальных способностей).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 Приобщить детей к казахской народно-традиционной и мировой музыкальной культуре.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  Подготовить детей к освоению приемов и навыков в различных видах музыкальной деятельности адекватно детским возможностям.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 Развивать коммуникативные способности (общение детей друг с другом, творческое использование музыкальных впечатлений в повседневной жизни).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  Познакомить детей с многообразием музыкальных форм и жанров в привлекательной и доступной форме.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      Поставленные музыкальные задачи, согласно разработанной мной программе музыкального развития дошкольников, для каждой возрастной группы были выполнены, хотя хотелось бы добиться больших успехов в плане творческого развития детей. </w:t>
        <w:br w:type="textWrapping"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течение года были проведены следующие мероприятия: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- «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День знаний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»------------------------------------------------------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Сентябрь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- «День Республики», развлечения «Золотая осень»----------Октябрь;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- Городской семинрар специалистов эстетического цикла----Ноябрь;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- «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День Независимости РК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», «Новый год»----------------------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Декабрь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- «Кішкентай ханзада»---------------------------------------------Февраль;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 «8 Марта»---------------------------------------------------------------Март;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 «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Наурыз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»-----------------------------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-------------------------------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---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Март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;</w:t>
        <w:br w:type="textWrapping"/>
        <w:t xml:space="preserve">- «День единства народов Казахстана»-------------------------------Май;</w:t>
        <w:br w:type="textWrapping"/>
        <w:t xml:space="preserve">- «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Музыкальная кофейня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»-----------------------------------------------Май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- «Выпускные утренники»----------------------------------------------Май;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В течении учебного года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были проведены многочисленные концерты для гостей, а так же сотрудников детского сада.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Так же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была проведена индивидуальная работа с одаренными детьми, а также с детьми с низким уровнем успеваемости.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    В течение года обновлялись методические пособия, дидактические игры и атрибуты,  фонотека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, элементы оформления музыкального зала.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Так же в  течении  года  мною были посещены заседания методических  объединений по музыкальному воспитанию, Курсы повышения квалификации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, участвовали в городских и республиканских конкурсах, областном семинаре.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     В течении  года осуществлялась работа по  взаимодействию со всеми педагогами и специалистами детского сада, помощь в подготовке выступлений на городских конкурсах, мастер-классах.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   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       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   На следующий учебный год планирую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продолжить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работу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над интрегрированными занятиями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работу над вокальными навыками, пополнить музыкально-развивающую среду по музыкальному развитию  детей, уделить больше внимания развитию музыкального творчества,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продолжить заниматься индивидуально, подгруппами и целой группой.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8"/>
          <w:szCs w:val="28"/>
          <w:u w:val="none"/>
          <w:shd w:fill="auto" w:val="clear"/>
          <w:vertAlign w:val="baseline"/>
          <w:rtl w:val="0"/>
        </w:rPr>
        <w:t xml:space="preserve">                                        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headerReference r:id="rId6" w:type="default"/>
          <w:footerReference r:id="rId7" w:type="default"/>
          <w:pgSz w:h="16838" w:w="11906" w:orient="portrait"/>
          <w:pgMar w:bottom="720" w:top="709" w:left="720" w:right="426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972627" cy="19685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972627" cy="19685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1972627" cy="14732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117600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730990" cy="2550043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0990" cy="2550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4732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6300"/>
        </w:tabs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6300"/>
        </w:tabs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6300"/>
        </w:tabs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6300"/>
        </w:tabs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1049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4732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741068" cy="371790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 b="0" l="18697" r="1869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1068" cy="3717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26289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26289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4732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01312" cy="254483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1312" cy="2544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2628900"/>
            <wp:effectExtent b="0" l="0" r="0" t="0"/>
            <wp:docPr id="1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0795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1972627" cy="1473200"/>
            <wp:effectExtent b="0" l="0" r="0" t="0"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2627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720" w:top="709" w:left="720" w:right="426" w:header="708" w:footer="708"/>
      <w:cols w:equalWidth="0" w:num="3">
        <w:col w:space="720" w:w="3106.5"/>
        <w:col w:space="720" w:w="3106.5"/>
        <w:col w:space="0" w:w="3106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56" w:lineRule="auto"/>
    </w:pPr>
    <w:rPr>
      <w:rFonts w:ascii="Cambria" w:cs="Cambria" w:eastAsia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="256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="256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11" Type="http://schemas.openxmlformats.org/officeDocument/2006/relationships/image" Target="media/image12.jpg"/><Relationship Id="rId22" Type="http://schemas.openxmlformats.org/officeDocument/2006/relationships/image" Target="media/image13.jpg"/><Relationship Id="rId10" Type="http://schemas.openxmlformats.org/officeDocument/2006/relationships/image" Target="media/image11.jpg"/><Relationship Id="rId21" Type="http://schemas.openxmlformats.org/officeDocument/2006/relationships/image" Target="media/image15.jpg"/><Relationship Id="rId13" Type="http://schemas.openxmlformats.org/officeDocument/2006/relationships/image" Target="media/image8.jpg"/><Relationship Id="rId12" Type="http://schemas.openxmlformats.org/officeDocument/2006/relationships/image" Target="media/image10.jpg"/><Relationship Id="rId23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7.jpg"/><Relationship Id="rId14" Type="http://schemas.openxmlformats.org/officeDocument/2006/relationships/image" Target="media/image5.jpg"/><Relationship Id="rId17" Type="http://schemas.openxmlformats.org/officeDocument/2006/relationships/image" Target="media/image2.jp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19" Type="http://schemas.openxmlformats.org/officeDocument/2006/relationships/image" Target="media/image9.jpg"/><Relationship Id="rId6" Type="http://schemas.openxmlformats.org/officeDocument/2006/relationships/header" Target="header1.xml"/><Relationship Id="rId18" Type="http://schemas.openxmlformats.org/officeDocument/2006/relationships/image" Target="media/image3.jpg"/><Relationship Id="rId7" Type="http://schemas.openxmlformats.org/officeDocument/2006/relationships/footer" Target="footer1.xml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