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929" w:rsidRPr="00774CB7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b/>
          <w:color w:val="000000" w:themeColor="text1"/>
          <w:sz w:val="28"/>
          <w:szCs w:val="28"/>
          <w:lang w:val="kk-KZ"/>
        </w:rPr>
      </w:pPr>
      <w:r>
        <w:rPr>
          <w:rStyle w:val="c4"/>
          <w:b/>
          <w:color w:val="000000" w:themeColor="text1"/>
          <w:sz w:val="28"/>
          <w:szCs w:val="28"/>
        </w:rPr>
        <w:t xml:space="preserve">ГККП Детский </w:t>
      </w:r>
      <w:proofErr w:type="gramStart"/>
      <w:r>
        <w:rPr>
          <w:rStyle w:val="c4"/>
          <w:b/>
          <w:color w:val="000000" w:themeColor="text1"/>
          <w:sz w:val="28"/>
          <w:szCs w:val="28"/>
        </w:rPr>
        <w:t xml:space="preserve">сад </w:t>
      </w:r>
      <w:r w:rsidRPr="00774CB7">
        <w:rPr>
          <w:rStyle w:val="c4"/>
          <w:b/>
          <w:color w:val="000000" w:themeColor="text1"/>
          <w:sz w:val="28"/>
          <w:szCs w:val="28"/>
        </w:rPr>
        <w:t xml:space="preserve"> «</w:t>
      </w:r>
      <w:proofErr w:type="spellStart"/>
      <w:proofErr w:type="gramEnd"/>
      <w:r w:rsidRPr="00774CB7">
        <w:rPr>
          <w:rStyle w:val="c4"/>
          <w:b/>
          <w:color w:val="000000" w:themeColor="text1"/>
          <w:sz w:val="28"/>
          <w:szCs w:val="28"/>
        </w:rPr>
        <w:t>Досты</w:t>
      </w:r>
      <w:proofErr w:type="spellEnd"/>
      <w:r w:rsidRPr="00774CB7">
        <w:rPr>
          <w:rStyle w:val="c4"/>
          <w:b/>
          <w:color w:val="000000" w:themeColor="text1"/>
          <w:sz w:val="28"/>
          <w:szCs w:val="28"/>
          <w:lang w:val="kk-KZ"/>
        </w:rPr>
        <w:t>қ»</w:t>
      </w:r>
    </w:p>
    <w:p w:rsidR="00021929" w:rsidRPr="00B40D5A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021929" w:rsidRPr="00B40D5A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021929" w:rsidRPr="00B40D5A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021929" w:rsidRPr="00B40D5A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021929" w:rsidRPr="00B40D5A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021929" w:rsidRPr="00B40D5A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021929" w:rsidRPr="00B40D5A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021929" w:rsidRPr="00B40D5A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021929" w:rsidRPr="00021929" w:rsidRDefault="00021929" w:rsidP="0002192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</w:p>
    <w:p w:rsidR="00021929" w:rsidRPr="00021929" w:rsidRDefault="00021929" w:rsidP="0002192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</w:p>
    <w:p w:rsidR="00021929" w:rsidRPr="00021929" w:rsidRDefault="00021929" w:rsidP="000219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 w:rsidRPr="00021929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 xml:space="preserve">Годовой отчет по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ЧС</w:t>
      </w:r>
    </w:p>
    <w:p w:rsidR="00021929" w:rsidRPr="00021929" w:rsidRDefault="00021929" w:rsidP="000219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 w:rsidRPr="00021929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за 2023-2024 учебный год</w:t>
      </w:r>
    </w:p>
    <w:p w:rsidR="00021929" w:rsidRPr="00021929" w:rsidRDefault="00021929" w:rsidP="00021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ru-RU" w:eastAsia="ru-RU"/>
        </w:rPr>
      </w:pPr>
      <w:r w:rsidRPr="0002192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ru-RU" w:eastAsia="ru-RU"/>
        </w:rPr>
        <w:t xml:space="preserve">в </w:t>
      </w:r>
      <w:proofErr w:type="spellStart"/>
      <w:proofErr w:type="gramStart"/>
      <w:r w:rsidRPr="0002192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ru-RU" w:eastAsia="ru-RU"/>
        </w:rPr>
        <w:t>предшкольной</w:t>
      </w:r>
      <w:proofErr w:type="spellEnd"/>
      <w:r w:rsidRPr="0002192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ru-RU" w:eastAsia="ru-RU"/>
        </w:rPr>
        <w:t xml:space="preserve">  группе</w:t>
      </w:r>
      <w:proofErr w:type="gramEnd"/>
      <w:r w:rsidRPr="0002192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ru-RU" w:eastAsia="ru-RU"/>
        </w:rPr>
        <w:t xml:space="preserve"> №3 «Сказка»</w:t>
      </w:r>
    </w:p>
    <w:p w:rsidR="00021929" w:rsidRPr="00B40D5A" w:rsidRDefault="00021929" w:rsidP="00021929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color w:val="000000" w:themeColor="text1"/>
          <w:sz w:val="32"/>
          <w:szCs w:val="32"/>
        </w:rPr>
      </w:pPr>
    </w:p>
    <w:p w:rsidR="00021929" w:rsidRPr="00B40D5A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color w:val="000000" w:themeColor="text1"/>
          <w:sz w:val="32"/>
          <w:szCs w:val="32"/>
        </w:rPr>
      </w:pPr>
    </w:p>
    <w:p w:rsidR="00021929" w:rsidRPr="00B40D5A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021929" w:rsidRPr="00B40D5A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021929" w:rsidRPr="00B40D5A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color w:val="000000" w:themeColor="text1"/>
          <w:sz w:val="28"/>
          <w:szCs w:val="28"/>
        </w:rPr>
      </w:pPr>
    </w:p>
    <w:p w:rsidR="00021929" w:rsidRPr="00B40D5A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color w:val="000000" w:themeColor="text1"/>
          <w:sz w:val="28"/>
          <w:szCs w:val="28"/>
        </w:rPr>
      </w:pPr>
    </w:p>
    <w:p w:rsidR="00021929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jc w:val="right"/>
        <w:rPr>
          <w:rStyle w:val="c4"/>
          <w:b/>
          <w:color w:val="000000" w:themeColor="text1"/>
          <w:sz w:val="28"/>
          <w:szCs w:val="28"/>
        </w:rPr>
      </w:pPr>
      <w:r w:rsidRPr="001E01E0">
        <w:rPr>
          <w:rStyle w:val="c4"/>
          <w:b/>
          <w:color w:val="000000" w:themeColor="text1"/>
          <w:sz w:val="28"/>
          <w:szCs w:val="28"/>
        </w:rPr>
        <w:t xml:space="preserve">Воспитатели: </w:t>
      </w:r>
      <w:proofErr w:type="spellStart"/>
      <w:r w:rsidRPr="001E01E0">
        <w:rPr>
          <w:rStyle w:val="c4"/>
          <w:b/>
          <w:color w:val="000000" w:themeColor="text1"/>
          <w:sz w:val="28"/>
          <w:szCs w:val="28"/>
        </w:rPr>
        <w:t>Исмагулова</w:t>
      </w:r>
      <w:proofErr w:type="spellEnd"/>
      <w:r w:rsidRPr="001E01E0">
        <w:rPr>
          <w:rStyle w:val="c4"/>
          <w:b/>
          <w:color w:val="000000" w:themeColor="text1"/>
          <w:sz w:val="28"/>
          <w:szCs w:val="28"/>
        </w:rPr>
        <w:t xml:space="preserve"> Г.К.</w:t>
      </w: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jc w:val="right"/>
        <w:rPr>
          <w:rStyle w:val="c4"/>
          <w:b/>
          <w:color w:val="000000" w:themeColor="text1"/>
          <w:sz w:val="28"/>
          <w:szCs w:val="28"/>
        </w:rPr>
      </w:pPr>
      <w:proofErr w:type="gramStart"/>
      <w:r>
        <w:rPr>
          <w:rStyle w:val="c4"/>
          <w:b/>
          <w:color w:val="000000" w:themeColor="text1"/>
          <w:sz w:val="28"/>
          <w:szCs w:val="28"/>
        </w:rPr>
        <w:t>Сонина  Д.С.</w:t>
      </w:r>
      <w:proofErr w:type="gramEnd"/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jc w:val="right"/>
        <w:rPr>
          <w:rStyle w:val="c4"/>
          <w:b/>
          <w:color w:val="000000" w:themeColor="text1"/>
          <w:sz w:val="28"/>
          <w:szCs w:val="28"/>
        </w:rPr>
      </w:pPr>
      <w:r w:rsidRPr="001E01E0">
        <w:rPr>
          <w:rStyle w:val="c4"/>
          <w:b/>
          <w:color w:val="000000" w:themeColor="text1"/>
          <w:sz w:val="28"/>
          <w:szCs w:val="28"/>
        </w:rPr>
        <w:t xml:space="preserve">    </w:t>
      </w:r>
      <w:r>
        <w:rPr>
          <w:rStyle w:val="c4"/>
          <w:b/>
          <w:color w:val="000000" w:themeColor="text1"/>
          <w:sz w:val="28"/>
          <w:szCs w:val="28"/>
        </w:rPr>
        <w:t xml:space="preserve">              </w:t>
      </w: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b/>
          <w:color w:val="000000" w:themeColor="text1"/>
          <w:sz w:val="28"/>
          <w:szCs w:val="28"/>
        </w:rPr>
      </w:pP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b/>
          <w:color w:val="000000" w:themeColor="text1"/>
          <w:sz w:val="28"/>
          <w:szCs w:val="28"/>
        </w:rPr>
      </w:pP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b/>
          <w:color w:val="000000" w:themeColor="text1"/>
          <w:sz w:val="28"/>
          <w:szCs w:val="28"/>
        </w:rPr>
      </w:pP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b/>
          <w:color w:val="000000" w:themeColor="text1"/>
          <w:sz w:val="28"/>
          <w:szCs w:val="28"/>
        </w:rPr>
      </w:pP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b/>
          <w:color w:val="000000" w:themeColor="text1"/>
          <w:sz w:val="28"/>
          <w:szCs w:val="28"/>
        </w:rPr>
      </w:pP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  <w:r w:rsidRPr="001E01E0">
        <w:rPr>
          <w:rStyle w:val="c4"/>
          <w:b/>
          <w:color w:val="000000" w:themeColor="text1"/>
          <w:sz w:val="28"/>
          <w:szCs w:val="28"/>
        </w:rPr>
        <w:t xml:space="preserve">                                                 </w:t>
      </w: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</w:p>
    <w:p w:rsidR="00021929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  <w:r w:rsidRPr="001E01E0">
        <w:rPr>
          <w:rStyle w:val="c4"/>
          <w:b/>
          <w:color w:val="000000" w:themeColor="text1"/>
          <w:sz w:val="28"/>
          <w:szCs w:val="28"/>
        </w:rPr>
        <w:t xml:space="preserve">                         </w:t>
      </w:r>
      <w:r>
        <w:rPr>
          <w:rStyle w:val="c4"/>
          <w:b/>
          <w:color w:val="000000" w:themeColor="text1"/>
          <w:sz w:val="28"/>
          <w:szCs w:val="28"/>
        </w:rPr>
        <w:t xml:space="preserve">                         </w:t>
      </w:r>
    </w:p>
    <w:p w:rsidR="00021929" w:rsidRPr="001E01E0" w:rsidRDefault="00021929" w:rsidP="0002192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4"/>
          <w:b/>
          <w:color w:val="000000" w:themeColor="text1"/>
          <w:sz w:val="28"/>
          <w:szCs w:val="28"/>
        </w:rPr>
      </w:pPr>
      <w:r>
        <w:rPr>
          <w:rStyle w:val="c4"/>
          <w:b/>
          <w:color w:val="000000" w:themeColor="text1"/>
          <w:sz w:val="28"/>
          <w:szCs w:val="28"/>
        </w:rPr>
        <w:t xml:space="preserve">                                                         </w:t>
      </w:r>
      <w:r>
        <w:rPr>
          <w:rStyle w:val="c4"/>
          <w:b/>
          <w:color w:val="000000" w:themeColor="text1"/>
          <w:sz w:val="28"/>
          <w:szCs w:val="28"/>
        </w:rPr>
        <w:t xml:space="preserve">    2024</w:t>
      </w:r>
      <w:r w:rsidRPr="001E01E0">
        <w:rPr>
          <w:rStyle w:val="c4"/>
          <w:b/>
          <w:color w:val="000000" w:themeColor="text1"/>
          <w:sz w:val="28"/>
          <w:szCs w:val="28"/>
        </w:rPr>
        <w:t xml:space="preserve"> г</w:t>
      </w:r>
    </w:p>
    <w:p w:rsidR="00F11C45" w:rsidRDefault="00F11C45" w:rsidP="00F11C45">
      <w:pPr>
        <w:spacing w:after="0" w:line="240" w:lineRule="auto"/>
        <w:ind w:left="150" w:right="15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Годовой отчет по чрезвычайным ситуациям</w:t>
      </w:r>
    </w:p>
    <w:p w:rsidR="00F11C45" w:rsidRDefault="00F11C45" w:rsidP="00F11C45">
      <w:pPr>
        <w:spacing w:after="0" w:line="240" w:lineRule="auto"/>
        <w:ind w:left="150" w:right="15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предшкольной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группе «Сказка»</w:t>
      </w:r>
    </w:p>
    <w:p w:rsidR="00F11C45" w:rsidRDefault="00F11C45" w:rsidP="00F11C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</w:t>
      </w:r>
      <w:r w:rsidRPr="00F11C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ознакомления воспитанников </w:t>
      </w:r>
      <w:r w:rsidR="0057269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нашей группы </w:t>
      </w:r>
      <w:bookmarkStart w:id="0" w:name="_GoBack"/>
      <w:bookmarkEnd w:id="0"/>
      <w:r w:rsidRPr="00F11C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правилами поведения в чрезвычайных ситуациях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мы подготовили план на 2023-2024 учебный год. </w:t>
      </w:r>
    </w:p>
    <w:p w:rsidR="00F11C45" w:rsidRPr="00F11C45" w:rsidRDefault="00F11C45" w:rsidP="00F11C4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val="ru-RU"/>
        </w:rPr>
        <w:t xml:space="preserve">Закрепили </w:t>
      </w:r>
      <w:r w:rsidRPr="00F11C45">
        <w:rPr>
          <w:rFonts w:ascii="Times New Roman" w:eastAsia="Times New Roman" w:hAnsi="Times New Roman" w:cs="Times New Roman"/>
          <w:color w:val="000000"/>
          <w:sz w:val="28"/>
          <w:lang w:val="ru-RU"/>
        </w:rPr>
        <w:t xml:space="preserve"> представления</w:t>
      </w:r>
      <w:proofErr w:type="gramEnd"/>
      <w:r w:rsidRPr="00F11C45">
        <w:rPr>
          <w:rFonts w:ascii="Times New Roman" w:eastAsia="Times New Roman" w:hAnsi="Times New Roman" w:cs="Times New Roman"/>
          <w:color w:val="000000"/>
          <w:sz w:val="28"/>
          <w:lang w:val="ru-RU"/>
        </w:rPr>
        <w:t xml:space="preserve"> детей о ситуациях, которые можно назвать «чрезвычайными», о природных явлениях наносящих ущерб человеку, о навыках действия в экстремальных ситуациях.</w:t>
      </w:r>
    </w:p>
    <w:p w:rsidR="00153FC5" w:rsidRDefault="00021929" w:rsidP="00153FC5">
      <w:pPr>
        <w:pStyle w:val="a3"/>
        <w:shd w:val="clear" w:color="auto" w:fill="FFFFFF"/>
        <w:spacing w:before="0" w:beforeAutospacing="0" w:after="0" w:afterAutospacing="0"/>
        <w:ind w:firstLine="3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Мы детям </w:t>
      </w:r>
      <w:r w:rsidR="00F11C45" w:rsidRPr="00F11C45">
        <w:rPr>
          <w:sz w:val="28"/>
          <w:szCs w:val="28"/>
          <w:lang w:val="ru-RU"/>
        </w:rPr>
        <w:t xml:space="preserve"> в доступной форме рассказали о том, что такое гражданская оборона, какие чрезвычайные ситуации могут происходить.</w:t>
      </w:r>
      <w:r w:rsidR="00F11C45" w:rsidRPr="00F11C45">
        <w:rPr>
          <w:sz w:val="28"/>
          <w:szCs w:val="28"/>
          <w:lang w:val="ru-RU"/>
        </w:rPr>
        <w:br/>
        <w:t>Работа с детьми включала разнообразные формы:</w:t>
      </w:r>
      <w:r w:rsidR="00F11C45" w:rsidRPr="00F11C45">
        <w:rPr>
          <w:sz w:val="28"/>
          <w:szCs w:val="28"/>
          <w:lang w:val="ru-RU"/>
        </w:rPr>
        <w:br/>
        <w:t>Детям была показана презентация: «Правила ОБЖ». Воспитанники рассмотрели, какие чрезвычайные ситуации происходят из-за природных явлений: ветра, воды, снега, солнца, земли, проведено обыгрывание некоторых ситуаций. Педагоги рассказали ребятам о профессии спасателей, оказывающих помощь людям при возникновен</w:t>
      </w:r>
      <w:r w:rsidR="00F11C45">
        <w:rPr>
          <w:sz w:val="28"/>
          <w:szCs w:val="28"/>
          <w:lang w:val="ru-RU"/>
        </w:rPr>
        <w:t>ии ЧС.</w:t>
      </w:r>
      <w:r w:rsidR="00F11C45">
        <w:rPr>
          <w:sz w:val="28"/>
          <w:szCs w:val="28"/>
          <w:lang w:val="ru-RU"/>
        </w:rPr>
        <w:br/>
        <w:t>С детьми  проведена игра  «</w:t>
      </w:r>
      <w:r w:rsidR="00F11C45" w:rsidRPr="00F11C45">
        <w:rPr>
          <w:bCs/>
          <w:sz w:val="28"/>
          <w:szCs w:val="28"/>
          <w:lang w:val="ru-RU"/>
        </w:rPr>
        <w:t>«Когда тебе грозит опасность?»</w:t>
      </w:r>
      <w:r w:rsidR="00F11C45" w:rsidRPr="00F11C45">
        <w:rPr>
          <w:sz w:val="28"/>
          <w:szCs w:val="28"/>
          <w:lang w:val="ru-RU"/>
        </w:rPr>
        <w:t>, где дети показали хорошие знания по личной безопасности. Это поможет воспитанникам оценивать опасные и вредные факторов среды обитания человека, находить способы защиты от них, уметь защищать свою жизнь и здоровье, оказывать само- и взаимопомощь.</w:t>
      </w:r>
      <w:r w:rsidR="00F11C45" w:rsidRPr="00F11C45">
        <w:rPr>
          <w:sz w:val="28"/>
          <w:szCs w:val="28"/>
          <w:lang w:val="ru-RU"/>
        </w:rPr>
        <w:br/>
        <w:t>Формированию знаний и представлений воспитанников о правилах ОБЖ способствовало:</w:t>
      </w:r>
      <w:r w:rsidR="00F11C45" w:rsidRPr="00F11C45">
        <w:rPr>
          <w:sz w:val="28"/>
          <w:szCs w:val="28"/>
          <w:lang w:val="ru-RU"/>
        </w:rPr>
        <w:br/>
        <w:t>- дидактические игры: «Холодные - горячие предметы», «Огонь наш друг», «Что нужно пожарному для работы», «Прави</w:t>
      </w:r>
      <w:r w:rsidR="00153FC5">
        <w:rPr>
          <w:sz w:val="28"/>
          <w:szCs w:val="28"/>
          <w:lang w:val="ru-RU"/>
        </w:rPr>
        <w:t xml:space="preserve">ла поведения», </w:t>
      </w:r>
      <w:r w:rsidR="00153FC5" w:rsidRPr="00153FC5">
        <w:rPr>
          <w:sz w:val="28"/>
          <w:szCs w:val="28"/>
          <w:lang w:val="ru-RU"/>
        </w:rPr>
        <w:t>Игра «Загадки — отгадки»</w:t>
      </w:r>
      <w:r w:rsidR="00153FC5" w:rsidRPr="00153FC5">
        <w:rPr>
          <w:color w:val="601802"/>
          <w:sz w:val="28"/>
          <w:szCs w:val="28"/>
          <w:lang w:val="ru-RU"/>
        </w:rPr>
        <w:t xml:space="preserve"> (</w:t>
      </w:r>
      <w:r w:rsidR="00153FC5" w:rsidRPr="00153FC5">
        <w:rPr>
          <w:color w:val="000000"/>
          <w:sz w:val="28"/>
          <w:szCs w:val="28"/>
          <w:lang w:val="ru-RU"/>
        </w:rPr>
        <w:t>«Электроприборы», «Инструменты»)</w:t>
      </w:r>
      <w:r w:rsidR="00153FC5">
        <w:rPr>
          <w:color w:val="000000"/>
          <w:sz w:val="28"/>
          <w:szCs w:val="28"/>
          <w:lang w:val="ru-RU"/>
        </w:rPr>
        <w:t xml:space="preserve">, </w:t>
      </w:r>
      <w:r w:rsidR="00F11C45" w:rsidRPr="00F11C45">
        <w:rPr>
          <w:sz w:val="28"/>
          <w:szCs w:val="28"/>
          <w:lang w:val="ru-RU"/>
        </w:rPr>
        <w:t xml:space="preserve">«Сложи картинку». «Съедобное – несъедобное», </w:t>
      </w:r>
      <w:r w:rsidR="00153FC5" w:rsidRPr="00153FC5">
        <w:rPr>
          <w:bCs/>
          <w:color w:val="000000"/>
          <w:sz w:val="28"/>
          <w:lang w:val="ru-RU"/>
        </w:rPr>
        <w:t>«Что нельзя делать в отсутствие взрослых»</w:t>
      </w:r>
      <w:r w:rsidR="00153FC5">
        <w:rPr>
          <w:bCs/>
          <w:color w:val="000000"/>
          <w:sz w:val="28"/>
          <w:lang w:val="ru-RU"/>
        </w:rPr>
        <w:t xml:space="preserve">, </w:t>
      </w:r>
      <w:r w:rsidR="00F11C45" w:rsidRPr="00F11C45">
        <w:rPr>
          <w:sz w:val="28"/>
          <w:szCs w:val="28"/>
          <w:lang w:val="ru-RU"/>
        </w:rPr>
        <w:t xml:space="preserve"> «Самый ловкий пожарный», «Горит - не горит», «Закончи историю» и многие другие; Сюжетно-ролевые игры: «Пожарные», «Спасатели», «Медицинская помощь», «Школа пешеходных наук».</w:t>
      </w:r>
      <w:r w:rsidR="00F11C45" w:rsidRPr="00F11C45">
        <w:rPr>
          <w:sz w:val="28"/>
          <w:szCs w:val="28"/>
          <w:lang w:val="ru-RU"/>
        </w:rPr>
        <w:br/>
        <w:t>- беседы с детьми: «С огнём не шути», «Действия при возникновении пожара», « Безопасность жизни ребёнка», «Что такое огонь», « На дороге будь вни</w:t>
      </w:r>
      <w:r w:rsidR="00F11C45">
        <w:rPr>
          <w:sz w:val="28"/>
          <w:szCs w:val="28"/>
          <w:lang w:val="ru-RU"/>
        </w:rPr>
        <w:t>мателен»,</w:t>
      </w:r>
      <w:r w:rsidR="00F11C45">
        <w:rPr>
          <w:sz w:val="28"/>
          <w:szCs w:val="28"/>
          <w:lang w:val="ru-RU"/>
        </w:rPr>
        <w:br/>
        <w:t xml:space="preserve">- </w:t>
      </w:r>
      <w:r w:rsidR="00F11C45" w:rsidRPr="00F11C45">
        <w:rPr>
          <w:sz w:val="28"/>
          <w:szCs w:val="28"/>
          <w:lang w:val="ru-RU"/>
        </w:rPr>
        <w:t xml:space="preserve">«Спички </w:t>
      </w:r>
      <w:r w:rsidR="00153FC5">
        <w:rPr>
          <w:sz w:val="28"/>
          <w:szCs w:val="28"/>
          <w:lang w:val="ru-RU"/>
        </w:rPr>
        <w:t xml:space="preserve">- невелички», </w:t>
      </w:r>
      <w:r w:rsidR="00F11C45" w:rsidRPr="00F11C45">
        <w:rPr>
          <w:sz w:val="28"/>
          <w:szCs w:val="28"/>
          <w:lang w:val="ru-RU"/>
        </w:rPr>
        <w:t xml:space="preserve"> «Осторожно незнакомец», «Улица полна неожиданностей», «Один дома», «Опасные ситуации на улице и дома», </w:t>
      </w:r>
    </w:p>
    <w:p w:rsidR="00153FC5" w:rsidRDefault="00F11C45" w:rsidP="00153FC5">
      <w:pPr>
        <w:pStyle w:val="a3"/>
        <w:shd w:val="clear" w:color="auto" w:fill="FFFFFF"/>
        <w:spacing w:before="0" w:beforeAutospacing="0" w:after="0" w:afterAutospacing="0"/>
        <w:ind w:firstLine="300"/>
        <w:rPr>
          <w:sz w:val="28"/>
          <w:szCs w:val="28"/>
          <w:lang w:val="ru-RU"/>
        </w:rPr>
      </w:pPr>
      <w:r w:rsidRPr="00F11C45">
        <w:rPr>
          <w:sz w:val="28"/>
          <w:szCs w:val="28"/>
          <w:lang w:val="ru-RU"/>
        </w:rPr>
        <w:t>«Опасные и полезные предметы»;</w:t>
      </w:r>
      <w:r w:rsidRPr="00F11C45">
        <w:rPr>
          <w:sz w:val="28"/>
          <w:szCs w:val="28"/>
          <w:lang w:val="ru-RU"/>
        </w:rPr>
        <w:br/>
        <w:t xml:space="preserve">- чтение художественной литературы: «Кошкин дом» С. Маршак, </w:t>
      </w:r>
      <w:r>
        <w:rPr>
          <w:bCs/>
          <w:color w:val="000000"/>
          <w:sz w:val="28"/>
          <w:lang w:val="ru-RU"/>
        </w:rPr>
        <w:t>ч</w:t>
      </w:r>
      <w:r w:rsidRPr="00F11C45">
        <w:rPr>
          <w:bCs/>
          <w:color w:val="000000"/>
          <w:sz w:val="28"/>
          <w:lang w:val="ru-RU"/>
        </w:rPr>
        <w:t xml:space="preserve">тение рассказа С.Я Маршака «Рассказ о неизвестном герое» </w:t>
      </w:r>
      <w:r>
        <w:rPr>
          <w:bCs/>
          <w:color w:val="000000"/>
          <w:sz w:val="28"/>
          <w:lang w:val="ru-RU"/>
        </w:rPr>
        <w:t xml:space="preserve"> </w:t>
      </w:r>
      <w:r w:rsidRPr="00F11C45">
        <w:rPr>
          <w:sz w:val="28"/>
          <w:szCs w:val="28"/>
          <w:lang w:val="ru-RU"/>
        </w:rPr>
        <w:t>"Пожарные собаки Л. Толстой, «Айболит» К. Чуковский, «Чудесные таблетки», «Рассказ о неизвестном герое», Б. Житков «Пожар», Чуковский «Путаница</w:t>
      </w:r>
      <w:r>
        <w:rPr>
          <w:sz w:val="28"/>
          <w:szCs w:val="28"/>
          <w:lang w:val="ru-RU"/>
        </w:rPr>
        <w:t>»</w:t>
      </w:r>
      <w:r w:rsidRPr="00F11C45">
        <w:rPr>
          <w:sz w:val="28"/>
          <w:szCs w:val="28"/>
          <w:lang w:val="ru-RU"/>
        </w:rPr>
        <w:t xml:space="preserve"> и др.;</w:t>
      </w:r>
      <w:r w:rsidRPr="00F11C45">
        <w:rPr>
          <w:sz w:val="28"/>
          <w:szCs w:val="28"/>
          <w:lang w:val="ru-RU"/>
        </w:rPr>
        <w:br/>
        <w:t>- рассматривание иллюстраций по теме: «Будь осторожен», отгадывание загадок на тему: «В мире опасных предметов»</w:t>
      </w:r>
      <w:r w:rsidRPr="00F11C45">
        <w:rPr>
          <w:sz w:val="28"/>
          <w:szCs w:val="28"/>
          <w:lang w:val="ru-RU"/>
        </w:rPr>
        <w:br/>
        <w:t>- толкование пословиц и поговорок по безопасности.</w:t>
      </w:r>
    </w:p>
    <w:p w:rsidR="00153FC5" w:rsidRDefault="00153FC5" w:rsidP="00153FC5">
      <w:pPr>
        <w:pStyle w:val="a3"/>
        <w:shd w:val="clear" w:color="auto" w:fill="FFFFFF"/>
        <w:spacing w:before="0" w:beforeAutospacing="0" w:after="0" w:afterAutospacing="0"/>
        <w:ind w:firstLine="300"/>
        <w:rPr>
          <w:noProof/>
        </w:rPr>
      </w:pPr>
      <w:r>
        <w:rPr>
          <w:sz w:val="28"/>
          <w:szCs w:val="28"/>
          <w:lang w:val="ru-RU"/>
        </w:rPr>
        <w:t xml:space="preserve">- изготовили </w:t>
      </w:r>
      <w:proofErr w:type="spellStart"/>
      <w:r>
        <w:rPr>
          <w:sz w:val="28"/>
          <w:szCs w:val="28"/>
          <w:lang w:val="ru-RU"/>
        </w:rPr>
        <w:t>лепбук</w:t>
      </w:r>
      <w:proofErr w:type="spellEnd"/>
      <w:r>
        <w:rPr>
          <w:sz w:val="28"/>
          <w:szCs w:val="28"/>
          <w:lang w:val="ru-RU"/>
        </w:rPr>
        <w:t xml:space="preserve"> «Пожарная безопасность»</w:t>
      </w:r>
      <w:r w:rsidR="00F11C45" w:rsidRPr="00F11C45">
        <w:rPr>
          <w:sz w:val="28"/>
          <w:szCs w:val="28"/>
          <w:lang w:val="ru-RU"/>
        </w:rPr>
        <w:br/>
        <w:t>В уголках родителей были размещены консультации, папки передвижки по правилам дорожного движения, действиям в случае опасности возникновении пожара.</w:t>
      </w:r>
      <w:r w:rsidR="00F11C45" w:rsidRPr="00F11C45">
        <w:rPr>
          <w:sz w:val="28"/>
          <w:szCs w:val="28"/>
          <w:lang w:val="ru-RU"/>
        </w:rPr>
        <w:br/>
        <w:t>По итогам проведенных мероприятий:</w:t>
      </w:r>
      <w:r w:rsidR="00F11C45" w:rsidRPr="00F11C45">
        <w:rPr>
          <w:sz w:val="28"/>
          <w:szCs w:val="28"/>
          <w:lang w:val="ru-RU"/>
        </w:rPr>
        <w:br/>
        <w:t>- Дети получили и усвоили знания о правилах поведения на дороге, о правилах поведения во время пожара и при других чрезвычайных ситуациях, о поведении дома и на улице, научились применять полученные знания в играх, инсценировках, в повседневной жизни.</w:t>
      </w:r>
      <w:r w:rsidR="00F11C45" w:rsidRPr="00F11C45">
        <w:rPr>
          <w:sz w:val="28"/>
          <w:szCs w:val="28"/>
          <w:lang w:val="ru-RU"/>
        </w:rPr>
        <w:br/>
        <w:t>- Пополнили знания о правилах поведения при возникновении террористической угрозы.</w:t>
      </w:r>
      <w:r w:rsidR="00F11C45" w:rsidRPr="00F11C45">
        <w:rPr>
          <w:sz w:val="28"/>
          <w:szCs w:val="28"/>
          <w:lang w:val="ru-RU"/>
        </w:rPr>
        <w:br/>
        <w:t>- Воспитанники научились регулировать своё поведение в соответствии с различными чрезвычайными ситуациями.</w:t>
      </w:r>
      <w:r w:rsidR="00F11C45" w:rsidRPr="00F11C45">
        <w:rPr>
          <w:sz w:val="28"/>
          <w:szCs w:val="28"/>
          <w:lang w:val="ru-RU"/>
        </w:rPr>
        <w:br/>
        <w:t>- Дети получили практические навыки быстрого реагирования в чрезвычайной ситуации.</w:t>
      </w:r>
      <w:r w:rsidR="00F11C45" w:rsidRPr="00F11C45">
        <w:rPr>
          <w:sz w:val="28"/>
          <w:szCs w:val="28"/>
        </w:rPr>
        <w:t>  </w:t>
      </w:r>
    </w:p>
    <w:p w:rsidR="00021929" w:rsidRDefault="00153FC5" w:rsidP="00021929">
      <w:pPr>
        <w:pStyle w:val="a3"/>
        <w:shd w:val="clear" w:color="auto" w:fill="FFFFFF"/>
        <w:spacing w:before="0" w:beforeAutospacing="0" w:after="0" w:afterAutospacing="0"/>
        <w:ind w:firstLine="300"/>
        <w:rPr>
          <w:noProof/>
        </w:rPr>
      </w:pPr>
      <w:r>
        <w:rPr>
          <w:noProof/>
        </w:rPr>
        <w:drawing>
          <wp:inline distT="0" distB="0" distL="0" distR="0" wp14:anchorId="288F6CB8" wp14:editId="214A9355">
            <wp:extent cx="4029075" cy="2447925"/>
            <wp:effectExtent l="133350" t="76200" r="85725" b="14287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0" b="6959"/>
                    <a:stretch/>
                  </pic:blipFill>
                  <pic:spPr bwMode="auto">
                    <a:xfrm>
                      <a:off x="0" y="0"/>
                      <a:ext cx="4045472" cy="24578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C45" w:rsidRDefault="00153FC5" w:rsidP="00021929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17EB55C7" wp14:editId="3A46844B">
            <wp:extent cx="3962400" cy="2209800"/>
            <wp:effectExtent l="133350" t="76200" r="76200" b="13335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432" cy="22287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53FC5" w:rsidRDefault="00153FC5" w:rsidP="00153FC5">
      <w:pPr>
        <w:pStyle w:val="a3"/>
        <w:shd w:val="clear" w:color="auto" w:fill="FFFFFF"/>
        <w:spacing w:before="0" w:beforeAutospacing="0" w:after="0" w:afterAutospacing="0"/>
        <w:ind w:firstLine="30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3FC5" w:rsidRDefault="00153FC5" w:rsidP="00153FC5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3FC5" w:rsidRDefault="00153FC5" w:rsidP="00153FC5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3FC5" w:rsidRDefault="00153FC5" w:rsidP="00153FC5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3FC5" w:rsidRDefault="00153FC5" w:rsidP="00153FC5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21929" w:rsidRDefault="00153FC5" w:rsidP="00021929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  <w:lang w:val="ru-RU"/>
        </w:rPr>
      </w:pPr>
      <w:r w:rsidRPr="00153FC5">
        <w:rPr>
          <w:noProof/>
          <w:color w:val="000000"/>
          <w:sz w:val="28"/>
          <w:szCs w:val="28"/>
        </w:rPr>
        <w:drawing>
          <wp:inline distT="0" distB="0" distL="0" distR="0">
            <wp:extent cx="3409950" cy="1920850"/>
            <wp:effectExtent l="133350" t="76200" r="76200" b="137160"/>
            <wp:docPr id="3" name="Рисунок 3" descr="C:\Users\User\Downloads\WhatsApp Image 2024-05-15 at 00.17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5-15 at 00.17.0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25" cy="19397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21929" w:rsidRDefault="00021929" w:rsidP="00021929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color w:val="000000"/>
          <w:sz w:val="28"/>
          <w:szCs w:val="28"/>
          <w:lang w:val="ru-RU"/>
        </w:rPr>
      </w:pPr>
      <w:proofErr w:type="spellStart"/>
      <w:r w:rsidRPr="00021929">
        <w:rPr>
          <w:b/>
          <w:color w:val="000000"/>
          <w:sz w:val="28"/>
          <w:szCs w:val="28"/>
          <w:lang w:val="ru-RU"/>
        </w:rPr>
        <w:t>Лепбук</w:t>
      </w:r>
      <w:proofErr w:type="spellEnd"/>
      <w:r w:rsidRPr="00021929">
        <w:rPr>
          <w:b/>
          <w:color w:val="000000"/>
          <w:sz w:val="28"/>
          <w:szCs w:val="28"/>
          <w:lang w:val="ru-RU"/>
        </w:rPr>
        <w:t xml:space="preserve"> «Пожарная безопасность»</w:t>
      </w:r>
    </w:p>
    <w:p w:rsidR="00021929" w:rsidRDefault="00021929" w:rsidP="00021929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color w:val="000000"/>
          <w:sz w:val="28"/>
          <w:szCs w:val="28"/>
          <w:lang w:val="ru-RU"/>
        </w:rPr>
      </w:pPr>
      <w:r w:rsidRPr="00153FC5">
        <w:rPr>
          <w:noProof/>
          <w:color w:val="000000"/>
          <w:sz w:val="28"/>
          <w:szCs w:val="28"/>
        </w:rPr>
        <w:drawing>
          <wp:inline distT="0" distB="0" distL="0" distR="0" wp14:anchorId="0BF1264F" wp14:editId="3D576164">
            <wp:extent cx="3895725" cy="2191346"/>
            <wp:effectExtent l="133350" t="76200" r="85725" b="133350"/>
            <wp:docPr id="2" name="Рисунок 2" descr="C:\Users\User\Downloads\WhatsApp Image 2024-05-15 at 00.1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5-15 at 00.16.4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66" cy="22171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21929" w:rsidRPr="00021929" w:rsidRDefault="00021929" w:rsidP="00021929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color w:val="000000"/>
          <w:sz w:val="28"/>
          <w:szCs w:val="28"/>
          <w:lang w:val="ru-RU"/>
        </w:rPr>
      </w:pPr>
    </w:p>
    <w:p w:rsidR="0078047B" w:rsidRPr="00021929" w:rsidRDefault="00021929" w:rsidP="00021929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  <w:lang w:val="ru-RU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36CADACA" wp14:editId="1F385AD1">
            <wp:extent cx="2847699" cy="3429000"/>
            <wp:effectExtent l="133350" t="76200" r="86360" b="133350"/>
            <wp:docPr id="16" name="Рисунок 16" descr="D:\данные\Downloads\WhatsApp Image 2024-05-14 at 19.1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анные\Downloads\WhatsApp Image 2024-05-14 at 19.16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" t="13458" r="3623" b="29489"/>
                    <a:stretch/>
                  </pic:blipFill>
                  <pic:spPr bwMode="auto">
                    <a:xfrm>
                      <a:off x="0" y="0"/>
                      <a:ext cx="2882771" cy="34712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047B" w:rsidRPr="0002192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CA0"/>
    <w:rsid w:val="00021929"/>
    <w:rsid w:val="00153FC5"/>
    <w:rsid w:val="00572692"/>
    <w:rsid w:val="0078047B"/>
    <w:rsid w:val="00C91CA0"/>
    <w:rsid w:val="00F1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6021D"/>
  <w15:chartTrackingRefBased/>
  <w15:docId w15:val="{FB45BA11-6492-44E2-8C9B-D0597BA27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11C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11C4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F11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02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021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6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542</Words>
  <Characters>3090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Годовой отчет по чрезвычайным ситуациям</vt:lpstr>
      <vt:lpstr>    в предшкольной группе «Сказка»</vt:lpstr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2024-05-14T23:42:00Z</dcterms:created>
  <dcterms:modified xsi:type="dcterms:W3CDTF">2024-05-15T00:14:00Z</dcterms:modified>
</cp:coreProperties>
</file>