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DF6A0B" w:rsidP="00DF6A0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DF6A0B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44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Жанбату Аялу </w:t>
      </w:r>
      <w:r w:rsidR="00123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4447">
        <w:rPr>
          <w:rFonts w:ascii="Times New Roman" w:hAnsi="Times New Roman" w:cs="Times New Roman"/>
          <w:b/>
          <w:sz w:val="28"/>
          <w:szCs w:val="28"/>
          <w:lang w:val="kk-KZ"/>
        </w:rPr>
        <w:t>группа № 4</w:t>
      </w:r>
    </w:p>
    <w:p w:rsidR="00944447" w:rsidRPr="00E54B98" w:rsidRDefault="00944447" w:rsidP="00BF6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 работа по запросу)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C022AE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C022AE" w:rsidRDefault="00944447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Есть отдельные слова. 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>Инструкции выполняет частично.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C022AE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ие:</w:t>
      </w:r>
      <w:r w:rsidR="00B76681">
        <w:rPr>
          <w:rFonts w:ascii="Times New Roman" w:hAnsi="Times New Roman" w:cs="Times New Roman"/>
          <w:sz w:val="28"/>
          <w:szCs w:val="28"/>
          <w:lang w:val="kk-KZ"/>
        </w:rPr>
        <w:t xml:space="preserve"> кон</w:t>
      </w:r>
      <w:r w:rsidR="00944447">
        <w:rPr>
          <w:rFonts w:ascii="Times New Roman" w:hAnsi="Times New Roman" w:cs="Times New Roman"/>
          <w:sz w:val="28"/>
          <w:szCs w:val="28"/>
          <w:lang w:val="kk-KZ"/>
        </w:rPr>
        <w:t>центрации внимания: средний уровень.</w:t>
      </w:r>
      <w:r w:rsidR="00B766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22AE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944447">
        <w:rPr>
          <w:rFonts w:ascii="Times New Roman" w:hAnsi="Times New Roman" w:cs="Times New Roman"/>
          <w:sz w:val="28"/>
          <w:szCs w:val="28"/>
          <w:lang w:val="kk-KZ"/>
        </w:rPr>
        <w:t xml:space="preserve"> Речь в процессе формирования . Вслествии этого память до конца не диагностируема.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</w:p>
    <w:p w:rsidR="00E54B98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ние-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>не развито.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 фомирования.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- мелкая и крупная моторика в процессе формирования.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 .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4B98" w:rsidRDefault="00EA1CC4" w:rsidP="00E5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E54B98" w:rsidRDefault="00E54B98" w:rsidP="00E54B98">
      <w:pPr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B7" w:rsidRPr="00E54B98">
        <w:rPr>
          <w:rFonts w:ascii="Times New Roman" w:hAnsi="Times New Roman" w:cs="Times New Roman"/>
          <w:sz w:val="28"/>
          <w:szCs w:val="28"/>
        </w:rPr>
        <w:t>Ра</w:t>
      </w:r>
      <w:r w:rsidR="004A529C" w:rsidRPr="00E54B98">
        <w:rPr>
          <w:rFonts w:ascii="Times New Roman" w:hAnsi="Times New Roman" w:cs="Times New Roman"/>
          <w:sz w:val="28"/>
          <w:szCs w:val="28"/>
        </w:rPr>
        <w:t>звивать познавательны</w:t>
      </w:r>
      <w:r w:rsidR="00F46747" w:rsidRPr="00E54B98">
        <w:rPr>
          <w:rFonts w:ascii="Times New Roman" w:hAnsi="Times New Roman" w:cs="Times New Roman"/>
          <w:sz w:val="28"/>
          <w:szCs w:val="28"/>
        </w:rPr>
        <w:t>е процессы: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 внимания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944447" w:rsidRDefault="0094444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в мае 2024 года поступил. В среднюю группу. Нужно пополнять словарный запас и речь. Развивать усидчивость. Ребёнок активный. 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9. Развитие познавательных процессов для </w:t>
            </w: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B35DD"/>
    <w:rsid w:val="000B7DDE"/>
    <w:rsid w:val="0010201D"/>
    <w:rsid w:val="001231FE"/>
    <w:rsid w:val="00136223"/>
    <w:rsid w:val="00152B21"/>
    <w:rsid w:val="001E72B0"/>
    <w:rsid w:val="001F0B2E"/>
    <w:rsid w:val="00216BE7"/>
    <w:rsid w:val="0022611E"/>
    <w:rsid w:val="002537E7"/>
    <w:rsid w:val="00266695"/>
    <w:rsid w:val="0026715C"/>
    <w:rsid w:val="00292726"/>
    <w:rsid w:val="00294350"/>
    <w:rsid w:val="002A3C49"/>
    <w:rsid w:val="002B57F6"/>
    <w:rsid w:val="002F3BD2"/>
    <w:rsid w:val="00312F16"/>
    <w:rsid w:val="00331263"/>
    <w:rsid w:val="00344262"/>
    <w:rsid w:val="00366D68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807F6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67CD9"/>
    <w:rsid w:val="00595E0F"/>
    <w:rsid w:val="005C64C9"/>
    <w:rsid w:val="005D7059"/>
    <w:rsid w:val="005E27CB"/>
    <w:rsid w:val="00620BA8"/>
    <w:rsid w:val="0067356A"/>
    <w:rsid w:val="00677669"/>
    <w:rsid w:val="006A011C"/>
    <w:rsid w:val="006A55A6"/>
    <w:rsid w:val="006F2F4E"/>
    <w:rsid w:val="00710921"/>
    <w:rsid w:val="00712188"/>
    <w:rsid w:val="0076233D"/>
    <w:rsid w:val="00763342"/>
    <w:rsid w:val="00777064"/>
    <w:rsid w:val="007861CC"/>
    <w:rsid w:val="007A7FC9"/>
    <w:rsid w:val="007B571A"/>
    <w:rsid w:val="007D0ADA"/>
    <w:rsid w:val="00800F30"/>
    <w:rsid w:val="00811069"/>
    <w:rsid w:val="00823625"/>
    <w:rsid w:val="00827FC9"/>
    <w:rsid w:val="00870CD9"/>
    <w:rsid w:val="008847AC"/>
    <w:rsid w:val="008B7F98"/>
    <w:rsid w:val="008D1CF7"/>
    <w:rsid w:val="009131C3"/>
    <w:rsid w:val="0093166E"/>
    <w:rsid w:val="00944447"/>
    <w:rsid w:val="00960D9E"/>
    <w:rsid w:val="00973055"/>
    <w:rsid w:val="009853DD"/>
    <w:rsid w:val="009A2F99"/>
    <w:rsid w:val="00A22E38"/>
    <w:rsid w:val="00A477CB"/>
    <w:rsid w:val="00A903C9"/>
    <w:rsid w:val="00AB1E52"/>
    <w:rsid w:val="00AF3260"/>
    <w:rsid w:val="00B132BB"/>
    <w:rsid w:val="00B27554"/>
    <w:rsid w:val="00B50BA0"/>
    <w:rsid w:val="00B76681"/>
    <w:rsid w:val="00BB74C0"/>
    <w:rsid w:val="00BC435F"/>
    <w:rsid w:val="00BE60A3"/>
    <w:rsid w:val="00BF6D39"/>
    <w:rsid w:val="00C022AE"/>
    <w:rsid w:val="00C14736"/>
    <w:rsid w:val="00C520F9"/>
    <w:rsid w:val="00C918FE"/>
    <w:rsid w:val="00CA71B7"/>
    <w:rsid w:val="00D24FDF"/>
    <w:rsid w:val="00D60475"/>
    <w:rsid w:val="00D65C08"/>
    <w:rsid w:val="00D93466"/>
    <w:rsid w:val="00DC31FB"/>
    <w:rsid w:val="00DC4345"/>
    <w:rsid w:val="00DD541C"/>
    <w:rsid w:val="00DF6A0B"/>
    <w:rsid w:val="00E264DC"/>
    <w:rsid w:val="00E41478"/>
    <w:rsid w:val="00E45D4C"/>
    <w:rsid w:val="00E50F82"/>
    <w:rsid w:val="00E54B98"/>
    <w:rsid w:val="00E55935"/>
    <w:rsid w:val="00E62F01"/>
    <w:rsid w:val="00E80105"/>
    <w:rsid w:val="00E92F4F"/>
    <w:rsid w:val="00E94BF9"/>
    <w:rsid w:val="00E9561E"/>
    <w:rsid w:val="00EA1CC4"/>
    <w:rsid w:val="00EB2BDA"/>
    <w:rsid w:val="00ED387C"/>
    <w:rsid w:val="00F27DCD"/>
    <w:rsid w:val="00F37451"/>
    <w:rsid w:val="00F46747"/>
    <w:rsid w:val="00F774D7"/>
    <w:rsid w:val="00F77732"/>
    <w:rsid w:val="00F80DAA"/>
    <w:rsid w:val="00F81A22"/>
    <w:rsid w:val="00F91CE5"/>
    <w:rsid w:val="00FA6FE0"/>
    <w:rsid w:val="00FA7166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223A-2181-406D-AA12-55FF9227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2024-12-05T12:19:00Z</dcterms:created>
  <dcterms:modified xsi:type="dcterms:W3CDTF">2024-12-05T12:19:00Z</dcterms:modified>
</cp:coreProperties>
</file>